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</w:rPr>
        <w:t>Projekt grupowy – cz. I – temat i zmienne</w:t>
      </w:r>
    </w:p>
    <w:p>
      <w:pPr>
        <w:spacing w:after="240"/>
      </w:pPr>
      <w:r>
        <w:rPr>
          <w:i/>
          <w:color w:val="444444"/>
          <w:sz w:val="22"/>
        </w:rPr>
        <w:t>Przedmiot: Statystyka w zarządzaniu (ALK) | Wariant B: Narzędzia generatywnej AI w pracy i nauce</w:t>
      </w:r>
    </w:p>
    <w:p>
      <w:pPr>
        <w:spacing w:before="240" w:after="120"/>
      </w:pPr>
      <w:r>
        <w:rPr>
          <w:b/>
          <w:sz w:val="26"/>
        </w:rPr>
        <w:t>Skład grupy badawczej (3-4 osoby):</w:t>
      </w:r>
    </w:p>
    <w:p>
      <w:pPr>
        <w:spacing w:after="100"/>
      </w:pPr>
      <w:r>
        <w:rPr>
          <w:sz w:val="22"/>
        </w:rPr>
        <w:t xml:space="preserve">1. Anna Świerczek</w:t>
      </w:r>
    </w:p>
    <w:p>
      <w:pPr>
        <w:spacing w:after="100"/>
      </w:pPr>
      <w:r>
        <w:rPr>
          <w:sz w:val="22"/>
        </w:rPr>
        <w:t xml:space="preserve">2. [Imię i nazwisko 2. osoby]</w:t>
      </w:r>
    </w:p>
    <w:p>
      <w:pPr>
        <w:spacing w:after="100"/>
      </w:pPr>
      <w:r>
        <w:rPr>
          <w:sz w:val="22"/>
        </w:rPr>
        <w:t xml:space="preserve">3. [Imię i nazwisko 3. osoby]</w:t>
      </w:r>
    </w:p>
    <w:p>
      <w:pPr>
        <w:spacing w:after="100"/>
      </w:pPr>
      <w:r>
        <w:rPr>
          <w:sz w:val="22"/>
        </w:rPr>
        <w:t xml:space="preserve">4. [Imię i nazwisko 4. osoby - opcjonalnie]</w:t>
      </w:r>
    </w:p>
    <w:p>
      <w:pPr>
        <w:spacing w:before="240" w:after="120"/>
      </w:pPr>
      <w:r>
        <w:rPr>
          <w:b/>
          <w:sz w:val="26"/>
        </w:rPr>
        <w:t>1. Temat badania, opis z konceptualizacją oraz cel badania</w:t>
      </w:r>
    </w:p>
    <w:p>
      <w:pPr>
        <w:spacing w:after="120"/>
      </w:pPr>
      <w:r>
        <w:rPr>
          <w:b/>
          <w:sz w:val="22"/>
        </w:rPr>
        <w:t xml:space="preserve">Temat badania (skrócone brzmienie): </w:t>
      </w:r>
      <w:r>
        <w:rPr>
          <w:sz w:val="22"/>
        </w:rPr>
        <w:t xml:space="preserve">Sposoby i intensywność wykorzystywania narzędzi generatywnej sztucznej inteligencji (GenAI) w pracy zawodowej i nauce przez osoby z otoczenia badaczy.</w:t>
      </w:r>
    </w:p>
    <w:p>
      <w:pPr>
        <w:spacing w:after="120"/>
      </w:pPr>
      <w:r>
        <w:rPr>
          <w:b/>
          <w:sz w:val="22"/>
        </w:rPr>
        <w:t xml:space="preserve">Badana zbiorowość (populacja): </w:t>
      </w:r>
      <w:r>
        <w:rPr>
          <w:sz w:val="22"/>
        </w:rPr>
        <w:t xml:space="preserve">Studenci oraz osoby pracujące umysłowo z bezpośredniego otoczenia akademickiego i zawodowego autorów badania.</w:t>
      </w:r>
    </w:p>
    <w:p>
      <w:pPr>
        <w:spacing w:after="120"/>
      </w:pPr>
      <w:r>
        <w:rPr>
          <w:b/>
          <w:sz w:val="22"/>
        </w:rPr>
        <w:t xml:space="preserve">Kilkuzdaniowy opis i konceptualizacja głównego zjawiska: </w:t>
      </w:r>
      <w:r>
        <w:rPr>
          <w:sz w:val="22"/>
        </w:rPr>
        <w:t xml:space="preserve">Przedmiotem badania jest zaangażowanie w korzystanie z narzędzi generatywnej sztucznej inteligencji (takich jak ChatGPT, Claude, Copilot czy Gemini) w codziennych obowiązkach zawodowych i edukacyjnych. Zjawisko to definiujemy jako celowe wspomaganie własnej pracy umysłowej za pomocą modeli AI w celu wyszukiwania informacji, tworzenia treści lub analizy danych. Za wskaźniki tego zjawiska przyjmujemy: (1) łączny tygodniowy czas pracy z narzędziami AI, (2) główny rodzaj zadań powierzanych tym narzędziom, (3) skłonność do krytycznej weryfikacji otrzymanych wyników oraz (4) subiektywną ocenę przydatności AI.</w:t>
      </w:r>
    </w:p>
    <w:p>
      <w:pPr>
        <w:spacing w:after="120"/>
      </w:pPr>
      <w:r>
        <w:rPr>
          <w:b/>
          <w:sz w:val="22"/>
        </w:rPr>
        <w:t xml:space="preserve">Czego chcemy się dzięki badaniu dowiedzieć (cele badawcze): </w:t>
      </w:r>
      <w:r>
        <w:rPr>
          <w:sz w:val="22"/>
        </w:rPr>
        <w:t xml:space="preserve">Chcemy dowiedzieć się: (1) do jakich zadań osoby z naszego otoczenia najczęściej używają narzędzi AI oraz jak często sprawdzają poprawność generowanych odpowiedzi, (2) ile średnio minut tygodniowo poświęcają na pracę z AI i ile wydają na płatne subskrypcje, a także (3) czy większa intensywność korzystania z narzędzi AI wiąże się z wyższą oceną ich przydatności oraz większą ostrożnością przy weryfikacji błędów.</w:t>
      </w:r>
    </w:p>
    <w:p>
      <w:pPr>
        <w:spacing w:before="240" w:after="120"/>
      </w:pPr>
      <w:r>
        <w:rPr>
          <w:b/>
          <w:sz w:val="26"/>
        </w:rPr>
        <w:t>2a. Zmienne związane z tematem badania — skale słabsze (nominalna i porządkowa)</w:t>
      </w:r>
    </w:p>
    <w:p>
      <w:pPr>
        <w:spacing w:after="120"/>
      </w:pPr>
      <w:r>
        <w:rPr>
          <w:b/>
          <w:sz w:val="22"/>
        </w:rPr>
        <w:t xml:space="preserve">Zmienna 1 (skala nominalna): </w:t>
      </w:r>
      <w:r>
        <w:rPr>
          <w:sz w:val="22"/>
        </w:rPr>
        <w:t xml:space="preserve">Główny obszar zastosowania narzędzi generatywnej sztucznej inteligencji.</w:t>
      </w:r>
    </w:p>
    <w:p>
      <w:pPr>
        <w:spacing w:after="100"/>
      </w:pPr>
      <w:r>
        <w:rPr>
          <w:sz w:val="22"/>
        </w:rPr>
        <w:t xml:space="preserve">Pytanie: Do jakiego rodzaju zadań najczęściej wykorzystuje Pani/Pan narzędzia sztucznej inteligencji? (proszę wskazać jedną główną odpowiedź)</w:t>
      </w:r>
    </w:p>
    <w:p>
      <w:pPr>
        <w:spacing w:after="100"/>
      </w:pPr>
      <w:r>
        <w:rPr>
          <w:sz w:val="22"/>
        </w:rPr>
        <w:t xml:space="preserve">Kategorie (rozłączne i wyczerpujące): (1) redagowanie, skracanie i korekta tekstów lub wiadomości e-mail; (2) wyszukiwanie informacji i wyjaśnianie trudnych zagadnień; (3) analiza danych, praca z arkuszami kalkulacyjnymi lub kodem; (4) tłumaczenie tekstów na języki obce; (5) generowanie pomysłów, kreacji lub grafiki; (6) nie korzystam z narzędzi AI; (7) inne zastosowanie (jakie? ...).</w:t>
      </w:r>
    </w:p>
    <w:p>
      <w:pPr>
        <w:spacing w:after="120"/>
      </w:pPr>
      <w:r>
        <w:rPr>
          <w:b/>
          <w:sz w:val="22"/>
        </w:rPr>
        <w:t xml:space="preserve">Zmienna 2 (skala porządkowa): </w:t>
      </w:r>
      <w:r>
        <w:rPr>
          <w:sz w:val="22"/>
        </w:rPr>
        <w:t xml:space="preserve">Częstość weryfikowania prawdziwości informacji wygenerowanych przez AI.</w:t>
      </w:r>
    </w:p>
    <w:p>
      <w:pPr>
        <w:spacing w:after="100"/>
      </w:pPr>
      <w:r>
        <w:rPr>
          <w:sz w:val="22"/>
        </w:rPr>
        <w:t xml:space="preserve">Pytanie: Jak często sprawdza Pani/Pan w innych źródłach poprawność informacji, faktów lub wyliczeń podanych przez narzędzie AI?</w:t>
      </w:r>
    </w:p>
    <w:p>
      <w:pPr>
        <w:spacing w:after="100"/>
      </w:pPr>
      <w:r>
        <w:rPr>
          <w:sz w:val="22"/>
        </w:rPr>
        <w:t xml:space="preserve">Kategorie uporządkowane: (1) nigdy nie sprawdzam; (2) rzadko; (3) czasami; (4) często; (5) zawsze dokładnie weryfikuję.</w:t>
      </w:r>
    </w:p>
    <w:p>
      <w:pPr>
        <w:spacing w:before="240" w:after="120"/>
      </w:pPr>
      <w:r>
        <w:rPr>
          <w:b/>
          <w:sz w:val="26"/>
        </w:rPr>
        <w:t>2a. Zmienne związane z tematem badania — skale mocniejsze (interwałowa i ilorazowa)</w:t>
      </w:r>
    </w:p>
    <w:p>
      <w:pPr>
        <w:spacing w:after="120"/>
      </w:pPr>
      <w:r>
        <w:rPr>
          <w:b/>
          <w:sz w:val="22"/>
        </w:rPr>
        <w:t xml:space="preserve">Zmienna 3 (skala interwałowa): </w:t>
      </w:r>
      <w:r>
        <w:rPr>
          <w:sz w:val="22"/>
        </w:rPr>
        <w:t xml:space="preserve">Subiektywna ocena przydatności narzędzi AI w codziennej pracy i nauce.</w:t>
      </w:r>
    </w:p>
    <w:p>
      <w:pPr>
        <w:spacing w:after="100"/>
      </w:pPr>
      <w:r>
        <w:rPr>
          <w:sz w:val="22"/>
        </w:rPr>
        <w:t xml:space="preserve">Pytanie: Proszę ocenić na skali od 0 do 10, na ile narzędzia sztucznej inteligencji ułatwiają Pani/Panu wykonywanie codziennych obowiązków (gdzie 0 oznacza „w ogóle nie ułatwiają”, a 10 – „w ogromnym stopniu ułatwiają”).</w:t>
      </w:r>
    </w:p>
    <w:p>
      <w:pPr>
        <w:spacing w:after="100"/>
      </w:pPr>
      <w:r>
        <w:rPr>
          <w:sz w:val="22"/>
        </w:rPr>
        <w:t xml:space="preserve">Wartości zmiennej: liczby całkowite ze skali 0, 1, 2, 3, 4, 5, 6, 7, 8, 9, 10.</w:t>
      </w:r>
    </w:p>
    <w:p>
      <w:pPr>
        <w:spacing w:after="120"/>
      </w:pPr>
      <w:r>
        <w:rPr>
          <w:b/>
          <w:sz w:val="22"/>
        </w:rPr>
        <w:t xml:space="preserve">Zmienna 4 (skala ilorazowa): </w:t>
      </w:r>
      <w:r>
        <w:rPr>
          <w:sz w:val="22"/>
        </w:rPr>
        <w:t xml:space="preserve">Tygodniowy czas korzystania z narzędzi AI.</w:t>
      </w:r>
    </w:p>
    <w:p>
      <w:pPr>
        <w:spacing w:after="100"/>
      </w:pPr>
      <w:r>
        <w:rPr>
          <w:sz w:val="22"/>
        </w:rPr>
        <w:t xml:space="preserve">Pytanie: Ile łącznie minut w ciągu typowego tygodnia poświęca Pani/Pan na korzystanie z narzędzi generatywnej sztucznej inteligencji?</w:t>
      </w:r>
    </w:p>
    <w:p>
      <w:pPr>
        <w:spacing w:after="100"/>
      </w:pPr>
      <w:r>
        <w:rPr>
          <w:sz w:val="22"/>
        </w:rPr>
        <w:t xml:space="preserve">Wartości zmiennej: dokładna liczba minut wpisana przez badanego (np. 0, 30, 120, 300 minut).</w:t>
      </w:r>
    </w:p>
    <w:p>
      <w:pPr>
        <w:spacing w:after="120"/>
      </w:pPr>
      <w:r>
        <w:rPr>
          <w:b/>
          <w:sz w:val="22"/>
        </w:rPr>
        <w:t xml:space="preserve">Zmienna 5 (skala ilorazowa): </w:t>
      </w:r>
      <w:r>
        <w:rPr>
          <w:sz w:val="22"/>
        </w:rPr>
        <w:t xml:space="preserve">Miesięczne wydatki z własnych środków na płatne subskrypcje narzędzi cyfrowych i AI.</w:t>
      </w:r>
    </w:p>
    <w:p>
      <w:pPr>
        <w:spacing w:after="100"/>
      </w:pPr>
      <w:r>
        <w:rPr>
          <w:sz w:val="22"/>
        </w:rPr>
        <w:t xml:space="preserve">Pytanie: Jaką kwotę (w zł) wydaje Pani/Pan średnio w miesiącu z własnych środków na płatne subskrypcje narzędzi AI oraz aplikacji wspierających pracę/naukę?</w:t>
      </w:r>
    </w:p>
    <w:p>
      <w:pPr>
        <w:spacing w:after="100"/>
      </w:pPr>
      <w:r>
        <w:rPr>
          <w:sz w:val="22"/>
        </w:rPr>
        <w:t xml:space="preserve">Wartości zmiennej: dokładna kwota w złotych (np. 0 zł, 45 zł, 100 zł).</w:t>
      </w:r>
    </w:p>
    <w:p>
      <w:pPr>
        <w:spacing w:before="240" w:after="120"/>
      </w:pPr>
      <w:r>
        <w:rPr>
          <w:b/>
          <w:sz w:val="26"/>
        </w:rPr>
        <w:t>2b. Zmienne metryczkowe (społeczno-demograficzne)</w:t>
      </w:r>
    </w:p>
    <w:p>
      <w:pPr>
        <w:spacing w:after="120"/>
      </w:pPr>
      <w:r>
        <w:rPr>
          <w:b/>
          <w:sz w:val="22"/>
        </w:rPr>
        <w:t xml:space="preserve">1. Płeć (zmienna dychotomiczna): </w:t>
      </w:r>
      <w:r>
        <w:rPr>
          <w:sz w:val="22"/>
        </w:rPr>
        <w:t xml:space="preserve">kobieta / mężczyzna (kodowana 0/1 jako zmienna „kobieta”).</w:t>
      </w:r>
    </w:p>
    <w:p>
      <w:pPr>
        <w:spacing w:after="120"/>
      </w:pPr>
      <w:r>
        <w:rPr>
          <w:b/>
          <w:sz w:val="22"/>
        </w:rPr>
        <w:t xml:space="preserve">2. Wiek (skala ilorazowa): </w:t>
      </w:r>
      <w:r>
        <w:rPr>
          <w:sz w:val="22"/>
        </w:rPr>
        <w:t xml:space="preserve">wiek w ukończonych latach.</w:t>
      </w:r>
    </w:p>
    <w:p>
      <w:pPr>
        <w:spacing w:after="120"/>
      </w:pPr>
      <w:r>
        <w:rPr>
          <w:b/>
          <w:sz w:val="22"/>
        </w:rPr>
        <w:t xml:space="preserve">3. Staż pracy zawodowej (skala ilorazowa): </w:t>
      </w:r>
      <w:r>
        <w:rPr>
          <w:sz w:val="22"/>
        </w:rPr>
        <w:t xml:space="preserve">łączny staż pracy wyrażony w pełnych latach.</w:t>
      </w:r>
    </w:p>
    <w:sectPr>
      <w:pgSz w:w="11906" w:h="16838"/>
      <w:pgMar w:top="1440" w:right="1440" w:bottom="1440" w:left="1440"/>
    </w:sectPr>
  </w:body>
</w:document>
</file>